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5BF6E827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6D416A">
        <w:rPr>
          <w:rFonts w:ascii="Arial" w:hAnsi="Arial" w:cs="Arial"/>
          <w:snapToGrid w:val="0"/>
          <w:color w:val="000000"/>
        </w:rPr>
        <w:t>U3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FB11EA">
        <w:rPr>
          <w:rFonts w:ascii="Arial" w:hAnsi="Arial" w:cs="Arial"/>
          <w:snapToGrid w:val="0"/>
          <w:color w:val="000000"/>
        </w:rPr>
        <w:t>STMH8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2702BC">
        <w:rPr>
          <w:rFonts w:ascii="Arial" w:hAnsi="Arial" w:cs="Arial"/>
          <w:snapToGrid w:val="0"/>
          <w:color w:val="EE0000"/>
        </w:rPr>
        <w:t>rodinného d</w:t>
      </w:r>
      <w:r w:rsidR="004A3961" w:rsidRPr="002702BC">
        <w:rPr>
          <w:rFonts w:ascii="Arial" w:hAnsi="Arial" w:cs="Arial"/>
          <w:snapToGrid w:val="0"/>
          <w:color w:val="EE0000"/>
        </w:rPr>
        <w:t>o</w:t>
      </w:r>
      <w:r w:rsidR="00594360" w:rsidRPr="002702BC">
        <w:rPr>
          <w:rFonts w:ascii="Arial" w:hAnsi="Arial" w:cs="Arial"/>
          <w:snapToGrid w:val="0"/>
          <w:color w:val="EE0000"/>
        </w:rPr>
        <w:t>mu (RD)</w:t>
      </w:r>
      <w:r w:rsidR="0067564B" w:rsidRPr="002702BC">
        <w:rPr>
          <w:rFonts w:ascii="Arial" w:hAnsi="Arial" w:cs="Arial"/>
          <w:snapToGrid w:val="0"/>
        </w:rPr>
        <w:t>.</w:t>
      </w:r>
      <w:r w:rsidR="0067564B" w:rsidRPr="002702BC">
        <w:rPr>
          <w:rFonts w:ascii="Arial" w:hAnsi="Arial" w:cs="Arial"/>
          <w:snapToGrid w:val="0"/>
          <w:color w:val="000000"/>
        </w:rPr>
        <w:t xml:space="preserve">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5156D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r w:rsidR="0025156D">
        <w:rPr>
          <w:rFonts w:ascii="Arial" w:hAnsi="Arial" w:cs="Arial"/>
          <w:szCs w:val="22"/>
        </w:rPr>
        <w:t xml:space="preserve">, IDVT </w:t>
      </w:r>
      <w:r w:rsidR="0025156D" w:rsidRPr="009A4320">
        <w:rPr>
          <w:rFonts w:ascii="Arial" w:hAnsi="Arial" w:cs="Arial"/>
          <w:color w:val="EE0000"/>
          <w:szCs w:val="22"/>
        </w:rPr>
        <w:t>xxxxxx</w:t>
      </w:r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683CED">
        <w:rPr>
          <w:rFonts w:ascii="Arial" w:hAnsi="Arial" w:cs="Arial"/>
          <w:snapToGrid w:val="0"/>
          <w:color w:val="000000"/>
        </w:rPr>
        <w:t xml:space="preserve">U3, </w:t>
      </w:r>
      <w:r w:rsidR="00FB11EA">
        <w:rPr>
          <w:rFonts w:ascii="Arial" w:hAnsi="Arial" w:cs="Arial"/>
          <w:snapToGrid w:val="0"/>
          <w:color w:val="000000"/>
        </w:rPr>
        <w:t>STMH8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 w:rsidR="003729EE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  <w:r>
        <w:rPr>
          <w:rFonts w:ascii="Arial" w:hAnsi="Arial" w:cs="Arial"/>
          <w:snapToGrid w:val="0"/>
          <w:color w:val="000000"/>
        </w:rPr>
        <w:t>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6F16CBCA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F213A2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>gravitačně odtékat potrubím PVC-KG SN4 do předřazené usazovací jímky</w:t>
      </w:r>
      <w:r w:rsidR="00060D3B">
        <w:rPr>
          <w:rFonts w:ascii="Arial" w:hAnsi="Arial" w:cs="Arial"/>
          <w:snapToGrid w:val="0"/>
        </w:rPr>
        <w:t xml:space="preserve"> U3</w:t>
      </w:r>
      <w:r w:rsidRPr="005E73C8">
        <w:rPr>
          <w:rFonts w:ascii="Arial" w:hAnsi="Arial" w:cs="Arial"/>
          <w:snapToGrid w:val="0"/>
        </w:rPr>
        <w:t xml:space="preserve">  a posléze do domovní ČOV </w:t>
      </w:r>
      <w:r w:rsidR="00FB11EA">
        <w:rPr>
          <w:rFonts w:ascii="Arial" w:hAnsi="Arial" w:cs="Arial"/>
          <w:snapToGrid w:val="0"/>
        </w:rPr>
        <w:t>STMH8</w:t>
      </w:r>
      <w:r w:rsidRPr="005E73C8">
        <w:rPr>
          <w:rFonts w:ascii="Arial" w:hAnsi="Arial" w:cs="Arial"/>
          <w:snapToGrid w:val="0"/>
        </w:rPr>
        <w:t xml:space="preserve">, přečištěná odpadní voda bude odtékat přepadem PVC-KG SN4 do RŠ (odběr kontrolních vzorků) a posléze do </w:t>
      </w:r>
      <w:r w:rsidR="00263485">
        <w:rPr>
          <w:rFonts w:ascii="Arial" w:hAnsi="Arial" w:cs="Arial"/>
          <w:snapToGrid w:val="0"/>
        </w:rPr>
        <w:t>VO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r w:rsidR="00263485">
        <w:rPr>
          <w:rFonts w:ascii="Arial" w:hAnsi="Arial" w:cs="Arial"/>
          <w:szCs w:val="22"/>
        </w:rPr>
        <w:t xml:space="preserve">, IDVT </w:t>
      </w:r>
      <w:r w:rsidR="00263485" w:rsidRPr="009A4320">
        <w:rPr>
          <w:rFonts w:ascii="Arial" w:hAnsi="Arial" w:cs="Arial"/>
          <w:color w:val="EE0000"/>
          <w:szCs w:val="22"/>
        </w:rPr>
        <w:t>xxxxxx</w:t>
      </w:r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9B6F05C" w14:textId="77777777" w:rsidR="00C81781" w:rsidRDefault="00C81781" w:rsidP="00C8178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Čištění odpadní vod probíhá integrovaně v lince, která soustřeďuje mechanické, vyrovnávací předčištění (usazení), biologické čištění, dosazovací a kalový prostor.</w:t>
      </w:r>
    </w:p>
    <w:p w14:paraId="1A2FC613" w14:textId="77777777" w:rsidR="00C81781" w:rsidRDefault="00C81781" w:rsidP="00C8178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Podmínkou instalace čistírny STMH je předřazené usazování dle DIN 4261 před vlastní STMH (ČOV), které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>
          <w:rPr>
            <w:rFonts w:ascii="Arial" w:hAnsi="Arial" w:cs="Arial"/>
            <w:szCs w:val="22"/>
          </w:rPr>
          <w:t>370 l</w:t>
        </w:r>
      </w:smartTag>
      <w:r>
        <w:rPr>
          <w:rFonts w:ascii="Arial" w:hAnsi="Arial" w:cs="Arial"/>
          <w:szCs w:val="22"/>
        </w:rPr>
        <w:t xml:space="preserve"> na osobu. </w:t>
      </w:r>
    </w:p>
    <w:p w14:paraId="35CE99C6" w14:textId="13E1C092" w:rsidR="00C81781" w:rsidRDefault="00C81781" w:rsidP="00C8178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Čištění odpadní vody pak probíhá v čistírně </w:t>
      </w:r>
      <w:r w:rsidR="0099705E">
        <w:rPr>
          <w:rFonts w:ascii="Arial" w:hAnsi="Arial" w:cs="Arial"/>
          <w:szCs w:val="22"/>
        </w:rPr>
        <w:t>STMH8</w:t>
      </w:r>
      <w:r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>
        <w:rPr>
          <w:rFonts w:ascii="Arial" w:hAnsi="Arial" w:cs="Arial"/>
        </w:rPr>
        <w:t>Aquamatic</w:t>
      </w:r>
      <w:r>
        <w:rPr>
          <w:rFonts w:ascii="Arial" w:hAnsi="Arial" w:cs="Arial"/>
          <w:szCs w:val="22"/>
        </w:rPr>
        <w:t xml:space="preserve">. </w:t>
      </w:r>
    </w:p>
    <w:p w14:paraId="51EE16B9" w14:textId="77777777" w:rsidR="00C81781" w:rsidRDefault="00C81781" w:rsidP="00C8178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>
        <w:rPr>
          <w:rFonts w:ascii="Arial" w:hAnsi="Arial" w:cs="Arial"/>
        </w:rPr>
        <w:t xml:space="preserve">Tlakový vzduch je používán také k dopravě odděleného přebytečného kalu z dosazovací nádrže do kalové nádrže a následně k likvidaci odvozem fekálním vozem. </w:t>
      </w:r>
      <w:r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35EA9039" w14:textId="77777777" w:rsidR="00C81781" w:rsidRDefault="00C81781" w:rsidP="00C81781">
      <w:pPr>
        <w:spacing w:line="276" w:lineRule="auto"/>
        <w:jc w:val="both"/>
        <w:rPr>
          <w:rFonts w:ascii="Arial" w:hAnsi="Arial" w:cs="Arial"/>
          <w:szCs w:val="22"/>
        </w:rPr>
      </w:pPr>
    </w:p>
    <w:p w14:paraId="02ABAC75" w14:textId="77777777" w:rsidR="00C81781" w:rsidRDefault="00C81781" w:rsidP="00C81781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Jednotlivé fáze čištění:</w:t>
      </w:r>
    </w:p>
    <w:p w14:paraId="0F03BE80" w14:textId="77777777" w:rsidR="00C81781" w:rsidRDefault="00C81781" w:rsidP="00C81781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Stupeň čištění: </w:t>
      </w:r>
      <w:r>
        <w:rPr>
          <w:rStyle w:val="Siln"/>
          <w:rFonts w:ascii="Arial" w:hAnsi="Arial" w:cs="Arial"/>
        </w:rPr>
        <w:t>usazování/částečné anaerobní předčištění</w:t>
      </w:r>
      <w:r>
        <w:rPr>
          <w:rFonts w:ascii="Arial" w:hAnsi="Arial" w:cs="Arial"/>
        </w:rPr>
        <w:t xml:space="preserve"> v jímce mechanického předčištění</w:t>
      </w:r>
    </w:p>
    <w:p w14:paraId="1DAFFE9C" w14:textId="77777777" w:rsidR="00C81781" w:rsidRDefault="00C81781" w:rsidP="00C81781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03C76371" w14:textId="77777777" w:rsidR="00C81781" w:rsidRDefault="00C81781" w:rsidP="00C81781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lastRenderedPageBreak/>
        <w:t xml:space="preserve">2. Stupeň čištění: </w:t>
      </w:r>
      <w:r>
        <w:rPr>
          <w:rStyle w:val="Siln"/>
          <w:rFonts w:ascii="Arial" w:hAnsi="Arial" w:cs="Arial"/>
        </w:rPr>
        <w:t>aktivace ve vznosu (suspensi),</w:t>
      </w:r>
      <w:r>
        <w:rPr>
          <w:rFonts w:ascii="Arial" w:hAnsi="Arial" w:cs="Arial"/>
        </w:rPr>
        <w:t xml:space="preserve"> nitrifikace celoroční, denitrifikace částečná, částečná simult. aerobní stabilizace akt. kalu. Návrh aktivace založen na desetiletých zkušenostech z chovu lososových ryb, po celém světe.</w:t>
      </w:r>
    </w:p>
    <w:p w14:paraId="133EA571" w14:textId="77777777" w:rsidR="00C81781" w:rsidRDefault="00C81781" w:rsidP="00C81781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655DAD26" w14:textId="77777777" w:rsidR="00C81781" w:rsidRDefault="00C81781" w:rsidP="00C81781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Stupeň čištění: </w:t>
      </w:r>
      <w:r>
        <w:rPr>
          <w:rStyle w:val="Siln"/>
          <w:rFonts w:ascii="Arial" w:hAnsi="Arial" w:cs="Arial"/>
        </w:rPr>
        <w:t xml:space="preserve">aktivace přisedlá na nezanášeném nosiči biomasy </w:t>
      </w:r>
      <w:r>
        <w:rPr>
          <w:rFonts w:ascii="Arial" w:hAnsi="Arial" w:cs="Arial"/>
          <w:szCs w:val="22"/>
        </w:rPr>
        <w:t>(STM biokontakteru)</w:t>
      </w:r>
      <w:r>
        <w:rPr>
          <w:rFonts w:ascii="Arial" w:hAnsi="Arial" w:cs="Arial"/>
        </w:rPr>
        <w:t>, nitrifikace celoroční, denitrifikace částečná, částečná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simult. aerobní stabilizace akt. kalu. Návrh aktivace založen na desetiletých zkušenosti z chovu lososových ryb.</w:t>
      </w:r>
    </w:p>
    <w:p w14:paraId="55C8877C" w14:textId="77777777" w:rsidR="00C81781" w:rsidRDefault="00C81781" w:rsidP="00C81781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0902837B" w14:textId="77777777" w:rsidR="00C81781" w:rsidRDefault="00C81781" w:rsidP="00C817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Dle normy ČSN 75 6402 (Čistírny odpadních vod do 500 ekvivalentních obyvatel) technologie čištění „</w:t>
      </w:r>
      <w:r>
        <w:rPr>
          <w:rFonts w:ascii="Arial" w:hAnsi="Arial" w:cs="Arial"/>
          <w:u w:val="single"/>
        </w:rPr>
        <w:t>aktivační proces s biofilmovým reaktorem</w:t>
      </w:r>
      <w:r>
        <w:rPr>
          <w:rFonts w:ascii="Arial" w:hAnsi="Arial" w:cs="Arial"/>
        </w:rPr>
        <w:t xml:space="preserve">“ dosahuje nejvyšší účinnosti čištění: </w:t>
      </w:r>
    </w:p>
    <w:p w14:paraId="407ABA95" w14:textId="77777777" w:rsidR="00C81781" w:rsidRDefault="00C81781" w:rsidP="00C81781">
      <w:pPr>
        <w:jc w:val="center"/>
        <w:rPr>
          <w:rFonts w:ascii="Arial" w:hAnsi="Arial" w:cs="Arial"/>
        </w:rPr>
      </w:pPr>
    </w:p>
    <w:p w14:paraId="3F54C91C" w14:textId="77777777" w:rsidR="00C81781" w:rsidRDefault="00C81781" w:rsidP="00C81781">
      <w:pPr>
        <w:rPr>
          <w:rFonts w:eastAsiaTheme="minorHAnsi"/>
        </w:rPr>
      </w:pPr>
      <w:r>
        <w:rPr>
          <w:rFonts w:ascii="Arial" w:hAnsi="Arial" w:cs="Arial"/>
        </w:rPr>
        <w:t>BSK</w:t>
      </w:r>
      <w:r>
        <w:rPr>
          <w:rFonts w:ascii="Arial" w:hAnsi="Arial" w:cs="Arial"/>
          <w:vertAlign w:val="subscript"/>
        </w:rPr>
        <w:t xml:space="preserve">5  </w:t>
      </w:r>
      <w:r>
        <w:rPr>
          <w:rFonts w:ascii="Arial" w:hAnsi="Arial" w:cs="Arial"/>
        </w:rPr>
        <w:t>80-95%</w:t>
      </w:r>
      <w:r>
        <w:rPr>
          <w:rFonts w:ascii="Arial" w:hAnsi="Arial" w:cs="Arial"/>
        </w:rPr>
        <w:tab/>
        <w:t xml:space="preserve">    CHSK</w:t>
      </w:r>
      <w:r>
        <w:rPr>
          <w:rFonts w:ascii="Arial" w:hAnsi="Arial" w:cs="Arial"/>
          <w:vertAlign w:val="subscript"/>
        </w:rPr>
        <w:t>Cr</w:t>
      </w:r>
      <w:r>
        <w:rPr>
          <w:rFonts w:ascii="Arial" w:hAnsi="Arial" w:cs="Arial"/>
        </w:rPr>
        <w:t xml:space="preserve"> 70-90%</w:t>
      </w:r>
      <w:r>
        <w:rPr>
          <w:rFonts w:ascii="Arial" w:hAnsi="Arial" w:cs="Arial"/>
        </w:rPr>
        <w:tab/>
        <w:t xml:space="preserve"> NL 80-90%</w:t>
      </w:r>
      <w:r>
        <w:rPr>
          <w:rFonts w:ascii="Arial" w:hAnsi="Arial" w:cs="Arial"/>
        </w:rPr>
        <w:tab/>
        <w:t xml:space="preserve"> N-NH</w:t>
      </w:r>
      <w:r>
        <w:rPr>
          <w:rFonts w:ascii="Arial" w:hAnsi="Arial" w:cs="Arial"/>
          <w:vertAlign w:val="subscript"/>
        </w:rPr>
        <w:t xml:space="preserve">4  </w:t>
      </w:r>
      <w:r>
        <w:rPr>
          <w:rFonts w:ascii="Arial" w:hAnsi="Arial" w:cs="Arial"/>
        </w:rPr>
        <w:t>65-95%</w:t>
      </w:r>
      <w:r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42EA6D65" w14:textId="77777777" w:rsidR="007F750C" w:rsidRPr="00CC7C74" w:rsidRDefault="007F750C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20E0DA9E" w:rsidR="00831BFB" w:rsidRPr="00830D3D" w:rsidRDefault="00FB11EA" w:rsidP="00830D3D">
      <w:r w:rsidRPr="00FB11EA">
        <w:rPr>
          <w:noProof/>
        </w:rPr>
        <w:drawing>
          <wp:inline distT="0" distB="0" distL="0" distR="0" wp14:anchorId="6D2FB557" wp14:editId="34DC47C0">
            <wp:extent cx="5760085" cy="1247775"/>
            <wp:effectExtent l="0" t="0" r="0" b="9525"/>
            <wp:docPr id="195473487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73487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042EEBE7" w14:textId="3A25DD86" w:rsidR="00263485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70CC979" w14:textId="77777777" w:rsidR="00263485" w:rsidRDefault="00263485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3053A020" w:rsidR="004A3961" w:rsidRDefault="00DC760A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083CD323" wp14:editId="3E647E72">
            <wp:extent cx="4877435" cy="1724025"/>
            <wp:effectExtent l="0" t="0" r="0" b="9525"/>
            <wp:docPr id="89740016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43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DAEDD" w14:textId="29002BE9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7EB70E52" w14:textId="77777777" w:rsidR="00DC760A" w:rsidRPr="008E4392" w:rsidRDefault="00DC760A" w:rsidP="00DC760A">
      <w:pPr>
        <w:spacing w:line="276" w:lineRule="auto"/>
        <w:jc w:val="both"/>
        <w:rPr>
          <w:rFonts w:ascii="Arial" w:hAnsi="Arial" w:cs="Arial"/>
          <w:b/>
        </w:rPr>
      </w:pPr>
      <w:r w:rsidRPr="008E4392">
        <w:rPr>
          <w:rFonts w:ascii="Arial" w:hAnsi="Arial" w:cs="Arial"/>
          <w:b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DC760A" w:rsidRPr="008E4392" w14:paraId="2F54C37F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6DA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8D7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994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FA5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STMH 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E44C6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DIN 4261</w:t>
            </w:r>
          </w:p>
        </w:tc>
      </w:tr>
      <w:tr w:rsidR="00DC760A" w:rsidRPr="008E4392" w14:paraId="736A587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A72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FF45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E92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9839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ABAF2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</w:tr>
      <w:tr w:rsidR="00DC760A" w:rsidRPr="008E4392" w14:paraId="3B23953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67A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Spec.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CB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F46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l/os.a den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ED4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9886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Bionádrž D=1700 mm</w:t>
            </w:r>
          </w:p>
        </w:tc>
      </w:tr>
      <w:tr w:rsidR="00DC760A" w:rsidRPr="008E4392" w14:paraId="5E1C2D6B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393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BB1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4AB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E4392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C41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1,20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9909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Biorotor  D=1200 mm</w:t>
            </w:r>
          </w:p>
        </w:tc>
      </w:tr>
      <w:tr w:rsidR="00DC760A" w:rsidRPr="008E4392" w14:paraId="43428FD4" w14:textId="77777777" w:rsidTr="005510EF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4FC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E42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A7A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E4392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4C3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0,128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092F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8E4392">
                <w:rPr>
                  <w:rFonts w:ascii="Arial" w:hAnsi="Arial" w:cs="Arial"/>
                  <w:sz w:val="18"/>
                  <w:szCs w:val="18"/>
                </w:rPr>
                <w:t>3,38 m</w:t>
              </w:r>
              <w:r w:rsidRPr="008E4392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smartTag>
          </w:p>
        </w:tc>
      </w:tr>
      <w:tr w:rsidR="00DC760A" w:rsidRPr="008E4392" w14:paraId="4709F10A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952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CA8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F42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E4392">
              <w:rPr>
                <w:rFonts w:ascii="Arial" w:hAnsi="Arial" w:cs="Arial"/>
                <w:sz w:val="18"/>
                <w:szCs w:val="18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B58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0,048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60578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*sCPU 100%více</w:t>
            </w:r>
          </w:p>
        </w:tc>
      </w:tr>
      <w:tr w:rsidR="00DC760A" w:rsidRPr="008E4392" w14:paraId="220275CE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0EC2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F7C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469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137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DF66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51C597C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60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99D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E4392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4A1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2A0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DCC6D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1AF75FD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729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325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E4392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062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12D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C207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Usazovací jímka cca 3- 5m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</w:tr>
      <w:tr w:rsidR="00DC760A" w:rsidRPr="008E4392" w14:paraId="6985933A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607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8E0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390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618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B7B41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N-NH4 dle AM testu</w:t>
            </w:r>
          </w:p>
        </w:tc>
      </w:tr>
      <w:tr w:rsidR="00DC760A" w:rsidRPr="008E4392" w14:paraId="3AEB741E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F80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FEB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6CD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ADC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0892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DIN 4261, díl1</w:t>
            </w:r>
          </w:p>
        </w:tc>
      </w:tr>
      <w:tr w:rsidR="00DC760A" w:rsidRPr="008E4392" w14:paraId="74902166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648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Stavební provedení: zemní 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6BA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01A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 nádrž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2DDB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plast, beton</w:t>
            </w:r>
          </w:p>
        </w:tc>
      </w:tr>
      <w:tr w:rsidR="00DC760A" w:rsidRPr="008E4392" w14:paraId="06B55C0A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C2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D0B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5E9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8E3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77C45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DC760A" w:rsidRPr="008E4392" w14:paraId="731FDFB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1D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FDB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EF4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A32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3FA2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DC760A" w:rsidRPr="008E4392" w14:paraId="2C2A5116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4E0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924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32D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5C0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CCD3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 xml:space="preserve">1,2 </w:t>
            </w:r>
            <w:r w:rsidRPr="008E4392">
              <w:rPr>
                <w:rFonts w:ascii="Arial" w:hAnsi="Arial" w:cs="Arial"/>
              </w:rPr>
              <w:t>–</w:t>
            </w:r>
            <w:r w:rsidRPr="008E4392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8E4392">
                <w:rPr>
                  <w:rFonts w:ascii="Arial" w:hAnsi="Arial" w:cs="Arial"/>
                  <w:sz w:val="18"/>
                  <w:szCs w:val="18"/>
                </w:rPr>
                <w:t>1,9 m</w:t>
              </w:r>
            </w:smartTag>
          </w:p>
        </w:tc>
      </w:tr>
      <w:tr w:rsidR="00DC760A" w:rsidRPr="008E4392" w14:paraId="0BF6E90A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8E1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AF3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Vges.v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081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A4D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64B6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vyhovuje</w:t>
            </w:r>
          </w:p>
        </w:tc>
      </w:tr>
      <w:tr w:rsidR="00DC760A" w:rsidRPr="008E4392" w14:paraId="2CC5AE36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D07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490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Vges. 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B60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5F7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1,125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98321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Min. objem 375l/EO</w:t>
            </w:r>
          </w:p>
        </w:tc>
      </w:tr>
      <w:tr w:rsidR="00DC760A" w:rsidRPr="008E4392" w14:paraId="509581B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270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 xml:space="preserve">Předepsaný objem skladování </w:t>
            </w:r>
          </w:p>
          <w:p w14:paraId="781A45F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6D65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Vms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7B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6BE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0,37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640E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73,5 litr/EO</w:t>
            </w:r>
          </w:p>
        </w:tc>
      </w:tr>
    </w:tbl>
    <w:p w14:paraId="129D229E" w14:textId="487E6552" w:rsidR="00DC760A" w:rsidRPr="008E4392" w:rsidRDefault="00DC760A" w:rsidP="00DC760A"/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DC760A" w:rsidRPr="008E4392" w14:paraId="7FDD8A1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CD8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Bionádrž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B4D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58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E47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37A7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DC760A" w:rsidRPr="008E4392" w14:paraId="4F9131A6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4595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4C0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AB5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E7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6239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1FA69242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919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Počet desek biorotoru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F62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78B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538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1773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3FA3F4B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A06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72A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2A7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00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bez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7033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533FFC9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8A6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C2F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9D3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DBB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7A13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7A70F6E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14C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Celková plocha biorotoru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EDE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Ages.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97A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CE5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8E18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6FD3F39D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CE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74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A92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2E7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1570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550FA91A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D2F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E3D5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529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7B7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F99E5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 xml:space="preserve">Vmin.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8E4392">
                <w:rPr>
                  <w:rFonts w:ascii="Arial" w:hAnsi="Arial" w:cs="Arial"/>
                  <w:sz w:val="18"/>
                  <w:szCs w:val="18"/>
                </w:rPr>
                <w:t>1 m</w:t>
              </w:r>
              <w:r w:rsidRPr="008E4392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smartTag>
          </w:p>
        </w:tc>
      </w:tr>
      <w:tr w:rsidR="00DC760A" w:rsidRPr="008E4392" w14:paraId="4BBDB0C4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2C2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8E4392">
              <w:rPr>
                <w:rFonts w:ascii="Arial" w:hAnsi="Arial" w:cs="Arial"/>
                <w:sz w:val="18"/>
                <w:szCs w:val="18"/>
              </w:rPr>
              <w:t xml:space="preserve"> možné spec. zatížení plochy biodisku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A89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5DB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g/d.m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DE5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AA30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max. 4 g/d.m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DC760A" w:rsidRPr="008E4392" w14:paraId="4984F6A2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2BE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lastRenderedPageBreak/>
              <w:t>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8E4392">
              <w:rPr>
                <w:rFonts w:ascii="Arial" w:hAnsi="Arial" w:cs="Arial"/>
                <w:sz w:val="18"/>
                <w:szCs w:val="18"/>
              </w:rPr>
              <w:t xml:space="preserve"> skutečné zatížení plochy biodisku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97C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9D5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 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E4392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888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0,07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35B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0E052C7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803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8E4392">
              <w:rPr>
                <w:rFonts w:ascii="Arial" w:hAnsi="Arial" w:cs="Arial"/>
                <w:sz w:val="18"/>
                <w:szCs w:val="18"/>
              </w:rPr>
              <w:t xml:space="preserve"> zatížení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A6D9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C4E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 BSB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8E4392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A6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7B69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11F5126C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374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8B0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TS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70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kg/m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798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DD72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68B688AE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85B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689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6D4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kg/kg.d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45E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≤0,03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5BED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max. 0,05 kg/kg.d</w:t>
            </w:r>
          </w:p>
        </w:tc>
      </w:tr>
      <w:tr w:rsidR="00DC760A" w:rsidRPr="008E4392" w14:paraId="2EE7D7B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67D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Prostorové zatížení bionádrže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24E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B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BFA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kg/m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E4392">
              <w:rPr>
                <w:rFonts w:ascii="Arial" w:hAnsi="Arial" w:cs="Arial"/>
                <w:sz w:val="18"/>
                <w:szCs w:val="18"/>
              </w:rPr>
              <w:t>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AFB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≤0,13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B22E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max. 0,20 kg/m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E4392">
              <w:rPr>
                <w:rFonts w:ascii="Arial" w:hAnsi="Arial" w:cs="Arial"/>
                <w:sz w:val="18"/>
                <w:szCs w:val="18"/>
              </w:rPr>
              <w:t>.d</w:t>
            </w:r>
          </w:p>
        </w:tc>
      </w:tr>
      <w:tr w:rsidR="00DC760A" w:rsidRPr="008E4392" w14:paraId="2FF5402D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0D0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89F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O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294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kgO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8E4392">
              <w:rPr>
                <w:rFonts w:ascii="Arial" w:hAnsi="Arial" w:cs="Arial"/>
                <w:sz w:val="18"/>
                <w:szCs w:val="18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BE1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0,39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44E8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DC760A" w:rsidRPr="008E4392" w14:paraId="5824907A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B7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8CA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4E8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D6C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3F517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DC760A" w:rsidRPr="008E4392" w14:paraId="27990640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12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6B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2E34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26F5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F42F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*CPU 100%více</w:t>
            </w:r>
          </w:p>
        </w:tc>
      </w:tr>
      <w:tr w:rsidR="00DC760A" w:rsidRPr="008E4392" w14:paraId="280CDB8B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9D4B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A2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A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838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CA3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0,87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5409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min 0,7</w:t>
            </w:r>
          </w:p>
        </w:tc>
      </w:tr>
      <w:tr w:rsidR="00DC760A" w:rsidRPr="008E4392" w14:paraId="609C770F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3DC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1D2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V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AEBE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  <w:r w:rsidRPr="008E4392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F7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8081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60A" w:rsidRPr="008E4392" w14:paraId="663CBB16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669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CFF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q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4A7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24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0,09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CFEE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max 0,3</w:t>
            </w:r>
          </w:p>
        </w:tc>
      </w:tr>
      <w:tr w:rsidR="00DC760A" w:rsidRPr="008E4392" w14:paraId="56F4644D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37E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4486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BDF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AAB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59C27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min 1,0</w:t>
            </w:r>
          </w:p>
        </w:tc>
      </w:tr>
      <w:tr w:rsidR="00DC760A" w:rsidRPr="008E4392" w14:paraId="0B37339F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B98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9542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t</w:t>
            </w:r>
            <w:r w:rsidRPr="008E4392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F2C0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73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6,8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0D2E3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min 3,5</w:t>
            </w:r>
          </w:p>
        </w:tc>
      </w:tr>
      <w:tr w:rsidR="00DC760A" w:rsidRPr="008E4392" w14:paraId="48735B45" w14:textId="77777777" w:rsidTr="005510EF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67A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Cs/>
                <w:sz w:val="18"/>
                <w:szCs w:val="18"/>
              </w:rPr>
              <w:t>Příkon 230V, 50Hz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3D9C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3BD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Cs/>
                <w:sz w:val="18"/>
                <w:szCs w:val="18"/>
              </w:rPr>
              <w:t>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A118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bCs/>
                <w:sz w:val="18"/>
                <w:szCs w:val="18"/>
              </w:rPr>
              <w:t>cca 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B0FA1" w14:textId="77777777" w:rsidR="00DC760A" w:rsidRPr="008E4392" w:rsidRDefault="00DC760A" w:rsidP="005510EF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8E4392">
              <w:rPr>
                <w:rFonts w:ascii="Arial" w:hAnsi="Arial" w:cs="Arial"/>
                <w:sz w:val="18"/>
                <w:szCs w:val="18"/>
              </w:rPr>
              <w:t>** tyristor neuvažován</w:t>
            </w:r>
          </w:p>
        </w:tc>
      </w:tr>
    </w:tbl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25C497A9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121338D8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FB11EA">
        <w:rPr>
          <w:rFonts w:ascii="Arial" w:hAnsi="Arial" w:cs="Arial"/>
          <w:snapToGrid w:val="0"/>
          <w:color w:val="000000"/>
        </w:rPr>
        <w:t>STMH8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2702BC">
        <w:rPr>
          <w:rFonts w:ascii="Arial" w:hAnsi="Arial" w:cs="Arial"/>
          <w:snapToGrid w:val="0"/>
          <w:color w:val="EE0000"/>
        </w:rPr>
        <w:t>rodinného d</w:t>
      </w:r>
      <w:r w:rsidR="001C4008" w:rsidRPr="002702BC">
        <w:rPr>
          <w:rFonts w:ascii="Arial" w:hAnsi="Arial" w:cs="Arial"/>
          <w:snapToGrid w:val="0"/>
          <w:color w:val="EE0000"/>
        </w:rPr>
        <w:t>o</w:t>
      </w:r>
      <w:r w:rsidRPr="002702BC">
        <w:rPr>
          <w:rFonts w:ascii="Arial" w:hAnsi="Arial" w:cs="Arial"/>
          <w:snapToGrid w:val="0"/>
          <w:color w:val="EE0000"/>
        </w:rPr>
        <w:t>mu (RD)</w:t>
      </w:r>
      <w:r w:rsidRPr="002702BC">
        <w:rPr>
          <w:rFonts w:ascii="Arial" w:hAnsi="Arial" w:cs="Arial"/>
          <w:snapToGrid w:val="0"/>
        </w:rPr>
        <w:t>.</w:t>
      </w:r>
      <w:r w:rsidRPr="002702BC">
        <w:rPr>
          <w:rFonts w:ascii="Arial" w:hAnsi="Arial" w:cs="Arial"/>
          <w:snapToGrid w:val="0"/>
          <w:color w:val="EE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63485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45946C23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 usazovací</w:t>
      </w:r>
      <w:r w:rsidR="001C4008">
        <w:rPr>
          <w:rFonts w:ascii="Arial" w:hAnsi="Arial" w:cs="Arial"/>
          <w:szCs w:val="22"/>
        </w:rPr>
        <w:t xml:space="preserve"> 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FB11EA">
        <w:rPr>
          <w:rFonts w:ascii="Arial" w:hAnsi="Arial" w:cs="Arial"/>
          <w:szCs w:val="22"/>
        </w:rPr>
        <w:t>STMH8</w:t>
      </w:r>
      <w:r w:rsidR="00C6377B">
        <w:rPr>
          <w:rFonts w:ascii="Arial" w:hAnsi="Arial" w:cs="Arial"/>
          <w:szCs w:val="22"/>
        </w:rPr>
        <w:t>, v</w:t>
      </w:r>
      <w:r w:rsidR="00046CCE">
        <w:rPr>
          <w:rFonts w:ascii="Arial" w:hAnsi="Arial" w:cs="Arial"/>
          <w:szCs w:val="22"/>
        </w:rPr>
        <w:t>ýustního</w:t>
      </w:r>
      <w:r w:rsidR="00C6377B">
        <w:rPr>
          <w:rFonts w:ascii="Arial" w:hAnsi="Arial" w:cs="Arial"/>
          <w:szCs w:val="22"/>
        </w:rPr>
        <w:t xml:space="preserve">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12F23C7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8E4392">
        <w:rPr>
          <w:rFonts w:ascii="Arial" w:hAnsi="Arial" w:cs="Arial"/>
          <w:b/>
          <w:szCs w:val="22"/>
        </w:rPr>
        <w:t>Usazovací jímka U3</w:t>
      </w:r>
    </w:p>
    <w:p w14:paraId="687C84D9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Usazovací jímku tvoří nová polyethylenová (PE) nádrž o objemu 3,0 m</w:t>
      </w:r>
      <w:r w:rsidRPr="008E4392">
        <w:rPr>
          <w:rFonts w:ascii="Arial" w:hAnsi="Arial" w:cs="Arial"/>
          <w:szCs w:val="22"/>
          <w:vertAlign w:val="superscript"/>
        </w:rPr>
        <w:t>3</w:t>
      </w:r>
      <w:r w:rsidRPr="008E4392">
        <w:rPr>
          <w:rFonts w:ascii="Arial" w:hAnsi="Arial" w:cs="Arial"/>
          <w:szCs w:val="22"/>
        </w:rPr>
        <w:t>. V místě odtoku bude osazena norným kolenem. Nádrž U3 bude opatřena uzamykatelným plastovým poklopem. V případě nižšího uložení bude doplněna nástavcem poklopu.</w:t>
      </w:r>
    </w:p>
    <w:p w14:paraId="0C0166D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8E4392">
        <w:rPr>
          <w:rFonts w:ascii="Arial" w:hAnsi="Arial" w:cs="Arial"/>
          <w:b/>
          <w:szCs w:val="22"/>
        </w:rPr>
        <w:t>Rozměry:</w:t>
      </w:r>
    </w:p>
    <w:p w14:paraId="2CD29F5E" w14:textId="77777777" w:rsidR="00DC760A" w:rsidRPr="008E4392" w:rsidRDefault="00DC760A" w:rsidP="00DC760A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 xml:space="preserve">délka </w:t>
      </w:r>
      <w:r w:rsidRPr="008E4392">
        <w:rPr>
          <w:rFonts w:ascii="Arial" w:hAnsi="Arial" w:cs="Arial"/>
          <w:szCs w:val="22"/>
        </w:rPr>
        <w:tab/>
        <w:t>2,46 m</w:t>
      </w:r>
    </w:p>
    <w:p w14:paraId="2738B683" w14:textId="77777777" w:rsidR="00DC760A" w:rsidRPr="008E4392" w:rsidRDefault="00DC760A" w:rsidP="00DC760A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 xml:space="preserve">šířka </w:t>
      </w:r>
      <w:r w:rsidRPr="008E4392">
        <w:rPr>
          <w:rFonts w:ascii="Arial" w:hAnsi="Arial" w:cs="Arial"/>
          <w:szCs w:val="22"/>
        </w:rPr>
        <w:tab/>
        <w:t>1,40 m</w:t>
      </w:r>
    </w:p>
    <w:p w14:paraId="45BE7F81" w14:textId="77777777" w:rsidR="00DC760A" w:rsidRPr="008E4392" w:rsidRDefault="00DC760A" w:rsidP="00DC760A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výška</w:t>
      </w:r>
      <w:r w:rsidRPr="008E4392">
        <w:rPr>
          <w:rFonts w:ascii="Arial" w:hAnsi="Arial" w:cs="Arial"/>
          <w:szCs w:val="22"/>
        </w:rPr>
        <w:tab/>
        <w:t xml:space="preserve">1,80 m </w:t>
      </w:r>
    </w:p>
    <w:p w14:paraId="382E4F61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U3 je v souřadnicovém systému S-JTSK:</w:t>
      </w:r>
    </w:p>
    <w:p w14:paraId="63A81C12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Souřadnicový systém</w:t>
      </w:r>
    </w:p>
    <w:p w14:paraId="4349C497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>x xxx xxx</w:t>
      </w:r>
    </w:p>
    <w:p w14:paraId="0007BDD6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xxx xxx   </w:t>
      </w:r>
    </w:p>
    <w:p w14:paraId="71929741" w14:textId="77777777" w:rsidR="00263485" w:rsidRPr="002D115B" w:rsidRDefault="00263485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</w:p>
    <w:p w14:paraId="499B2150" w14:textId="77777777" w:rsidR="00DC760A" w:rsidRPr="008E4392" w:rsidRDefault="00DC760A" w:rsidP="00DC760A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7692453"/>
      <w:r w:rsidRPr="008E4392">
        <w:rPr>
          <w:rFonts w:ascii="Arial" w:hAnsi="Arial" w:cs="Arial"/>
          <w:b/>
          <w:szCs w:val="22"/>
        </w:rPr>
        <w:t>Čistírna odpadních vod – STMH8</w:t>
      </w:r>
    </w:p>
    <w:p w14:paraId="5F59D673" w14:textId="77777777" w:rsidR="00DC760A" w:rsidRPr="008E4392" w:rsidRDefault="00DC760A" w:rsidP="00DC760A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K čištění odpadních vod z objektu je navržena STMH8. Samotná nádrž čistírny je typový výlisek kulového tvaru z polyetylénu.</w:t>
      </w:r>
    </w:p>
    <w:p w14:paraId="1484D232" w14:textId="77777777" w:rsidR="00DC760A" w:rsidRPr="008E4392" w:rsidRDefault="00DC760A" w:rsidP="00DC760A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02"/>
      <w:r w:rsidRPr="008E4392">
        <w:rPr>
          <w:rFonts w:ascii="Arial" w:hAnsi="Arial" w:cs="Arial"/>
          <w:b/>
          <w:szCs w:val="22"/>
        </w:rPr>
        <w:t>Parametry čistírny:</w:t>
      </w:r>
    </w:p>
    <w:p w14:paraId="46808887" w14:textId="77777777" w:rsidR="00DC760A" w:rsidRPr="008E4392" w:rsidRDefault="00DC760A" w:rsidP="00DC760A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Materiál:</w:t>
      </w:r>
      <w:r w:rsidRPr="008E4392">
        <w:rPr>
          <w:rFonts w:ascii="Arial" w:hAnsi="Arial" w:cs="Arial"/>
          <w:szCs w:val="22"/>
        </w:rPr>
        <w:tab/>
        <w:t>polyetylén (PE)</w:t>
      </w:r>
    </w:p>
    <w:p w14:paraId="4C027E01" w14:textId="77777777" w:rsidR="00DC760A" w:rsidRPr="008E4392" w:rsidRDefault="00DC760A" w:rsidP="00DC760A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Rozměry:</w:t>
      </w:r>
      <w:r w:rsidRPr="008E4392">
        <w:rPr>
          <w:rFonts w:ascii="Arial" w:hAnsi="Arial" w:cs="Arial"/>
          <w:szCs w:val="22"/>
        </w:rPr>
        <w:tab/>
        <w:t xml:space="preserve">1,70 / 1,6 / 2,20 m </w:t>
      </w:r>
    </w:p>
    <w:p w14:paraId="16A8D9D6" w14:textId="77777777" w:rsidR="00DC760A" w:rsidRPr="008E4392" w:rsidRDefault="00DC760A" w:rsidP="00DC760A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lastRenderedPageBreak/>
        <w:t xml:space="preserve">Hmotnost: </w:t>
      </w:r>
      <w:r w:rsidRPr="008E4392">
        <w:rPr>
          <w:rFonts w:ascii="Arial" w:hAnsi="Arial" w:cs="Arial"/>
          <w:szCs w:val="22"/>
        </w:rPr>
        <w:tab/>
        <w:t>170 kg</w:t>
      </w:r>
    </w:p>
    <w:p w14:paraId="66B9A8AD" w14:textId="77777777" w:rsidR="00DC760A" w:rsidRPr="008E4392" w:rsidRDefault="00DC760A" w:rsidP="00DC760A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Kapacita:</w:t>
      </w:r>
      <w:r w:rsidRPr="008E4392">
        <w:rPr>
          <w:rFonts w:ascii="Arial" w:hAnsi="Arial" w:cs="Arial"/>
          <w:szCs w:val="22"/>
        </w:rPr>
        <w:tab/>
        <w:t xml:space="preserve">Počet EO: </w:t>
      </w:r>
      <w:r w:rsidRPr="008E4392">
        <w:rPr>
          <w:rFonts w:ascii="Arial" w:hAnsi="Arial" w:cs="Arial"/>
          <w:szCs w:val="22"/>
        </w:rPr>
        <w:tab/>
        <w:t>8</w:t>
      </w:r>
    </w:p>
    <w:p w14:paraId="7B88EF0D" w14:textId="77777777" w:rsidR="00DC760A" w:rsidRPr="008E4392" w:rsidRDefault="00DC760A" w:rsidP="00DC760A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ab/>
        <w:t>Q:</w:t>
      </w:r>
      <w:r w:rsidRPr="008E4392">
        <w:rPr>
          <w:rFonts w:ascii="Arial" w:hAnsi="Arial" w:cs="Arial"/>
          <w:szCs w:val="22"/>
        </w:rPr>
        <w:tab/>
        <w:t>0,784 m</w:t>
      </w:r>
      <w:r w:rsidRPr="008E4392">
        <w:rPr>
          <w:rFonts w:ascii="Arial" w:hAnsi="Arial" w:cs="Arial"/>
          <w:szCs w:val="22"/>
          <w:vertAlign w:val="superscript"/>
        </w:rPr>
        <w:t>3</w:t>
      </w:r>
      <w:r w:rsidRPr="008E4392">
        <w:rPr>
          <w:rFonts w:ascii="Arial" w:hAnsi="Arial" w:cs="Arial"/>
          <w:szCs w:val="22"/>
        </w:rPr>
        <w:t>/den</w:t>
      </w:r>
    </w:p>
    <w:p w14:paraId="4F47CFBD" w14:textId="77777777" w:rsidR="00DC760A" w:rsidRPr="008E4392" w:rsidRDefault="00DC760A" w:rsidP="00DC760A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ab/>
        <w:t>Příkon:</w:t>
      </w:r>
      <w:r w:rsidRPr="008E4392">
        <w:rPr>
          <w:rFonts w:ascii="Arial" w:hAnsi="Arial" w:cs="Arial"/>
          <w:szCs w:val="22"/>
        </w:rPr>
        <w:tab/>
        <w:t>30 W (35kWh/EO a rok)</w:t>
      </w:r>
    </w:p>
    <w:p w14:paraId="10F975FB" w14:textId="77777777" w:rsidR="00DC760A" w:rsidRPr="008E4392" w:rsidRDefault="00DC760A" w:rsidP="00DC760A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D2FDC60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STMH8 je v souřadnicovém systému S-JTSK:</w:t>
      </w:r>
    </w:p>
    <w:p w14:paraId="40261F93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bookmarkEnd w:id="3"/>
    <w:p w14:paraId="119615EF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>x xxx xxx</w:t>
      </w:r>
    </w:p>
    <w:p w14:paraId="45D428E6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7731C66F" w14:textId="77777777" w:rsidR="00DC760A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17036B2" w14:textId="77777777" w:rsidR="00D77840" w:rsidRPr="008E4392" w:rsidRDefault="00D77840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B968A15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 w:rsidRPr="008E4392">
        <w:rPr>
          <w:rFonts w:ascii="Arial" w:hAnsi="Arial" w:cs="Arial"/>
          <w:b/>
          <w:szCs w:val="22"/>
        </w:rPr>
        <w:t>Revizní šachta RŠ</w:t>
      </w:r>
    </w:p>
    <w:p w14:paraId="693C27E9" w14:textId="77777777" w:rsidR="00DC760A" w:rsidRPr="008E4392" w:rsidRDefault="00DC760A" w:rsidP="00DC760A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K odběru vzorků vyčištěné odpadní vody je navržena revizní šachta DN 300 z polyethylénu (PE). Šachta bude opatřena uzamykatelným plastovým víkem. V případě nižšího uložení bude doplněna nadstavcem.</w:t>
      </w:r>
    </w:p>
    <w:p w14:paraId="43D3FF2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RŠ je v souřadnicovém systému S-JTSK:</w:t>
      </w:r>
    </w:p>
    <w:p w14:paraId="36EFFEB1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p w14:paraId="300A9462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>x xxx xxx</w:t>
      </w:r>
    </w:p>
    <w:p w14:paraId="20EB4367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7C858B0D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2A345A40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b/>
          <w:szCs w:val="22"/>
        </w:rPr>
        <w:t>Řídící jednotka ŘJ</w:t>
      </w:r>
    </w:p>
    <w:p w14:paraId="35770BB6" w14:textId="2D9A1F36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 xml:space="preserve">Dmychadlo jako zdroj vzduchu bude spojeno s STMH8 vzduchovou hadicí 2x DN10. Dmychadlo bude umístěno </w:t>
      </w:r>
      <w:r w:rsidRPr="008E4392">
        <w:rPr>
          <w:rFonts w:ascii="Arial" w:hAnsi="Arial" w:cs="Arial"/>
          <w:color w:val="FF0000"/>
          <w:szCs w:val="22"/>
        </w:rPr>
        <w:t>xxx</w:t>
      </w:r>
      <w:r w:rsidRPr="008E4392">
        <w:rPr>
          <w:rFonts w:ascii="Arial" w:hAnsi="Arial" w:cs="Arial"/>
          <w:szCs w:val="22"/>
        </w:rPr>
        <w:t xml:space="preserve">, cca </w:t>
      </w:r>
      <w:r w:rsidRPr="008E4392">
        <w:rPr>
          <w:rFonts w:ascii="Arial" w:hAnsi="Arial" w:cs="Arial"/>
          <w:color w:val="FF0000"/>
          <w:szCs w:val="22"/>
        </w:rPr>
        <w:t xml:space="preserve">xxx </w:t>
      </w:r>
      <w:r w:rsidRPr="008E4392">
        <w:rPr>
          <w:rFonts w:ascii="Arial" w:hAnsi="Arial" w:cs="Arial"/>
          <w:szCs w:val="22"/>
        </w:rPr>
        <w:t>m od ČOV. Řídící jednotka bude napojena na kabel CYKY 3Cx</w:t>
      </w:r>
      <w:r w:rsidR="00AE43B5">
        <w:rPr>
          <w:rFonts w:ascii="Arial" w:hAnsi="Arial" w:cs="Arial"/>
          <w:szCs w:val="22"/>
        </w:rPr>
        <w:t>2</w:t>
      </w:r>
      <w:r w:rsidRPr="008E4392">
        <w:rPr>
          <w:rFonts w:ascii="Arial" w:hAnsi="Arial" w:cs="Arial"/>
          <w:szCs w:val="22"/>
        </w:rPr>
        <w:t>,5, jistič 230 V, 1</w:t>
      </w:r>
      <w:r w:rsidR="00AE43B5">
        <w:rPr>
          <w:rFonts w:ascii="Arial" w:hAnsi="Arial" w:cs="Arial"/>
          <w:szCs w:val="22"/>
        </w:rPr>
        <w:t>6</w:t>
      </w:r>
      <w:r w:rsidRPr="008E4392">
        <w:rPr>
          <w:rFonts w:ascii="Arial" w:hAnsi="Arial" w:cs="Arial"/>
          <w:szCs w:val="22"/>
        </w:rPr>
        <w:t xml:space="preserve"> A, a uložena v chráničce.</w:t>
      </w:r>
    </w:p>
    <w:p w14:paraId="33092361" w14:textId="77777777" w:rsidR="00DC760A" w:rsidRPr="008E4392" w:rsidRDefault="00DC760A" w:rsidP="00DC760A">
      <w:pPr>
        <w:rPr>
          <w:rFonts w:ascii="Arial" w:hAnsi="Arial" w:cs="Arial"/>
          <w:szCs w:val="22"/>
        </w:rPr>
      </w:pPr>
    </w:p>
    <w:p w14:paraId="009F070D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b/>
          <w:szCs w:val="22"/>
        </w:rPr>
        <w:t>Výústní objekt VO</w:t>
      </w:r>
    </w:p>
    <w:p w14:paraId="6FDE23C9" w14:textId="77777777" w:rsidR="00DC760A" w:rsidRPr="008E4392" w:rsidRDefault="00DC760A" w:rsidP="00DC760A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xxx</w:t>
      </w:r>
    </w:p>
    <w:p w14:paraId="380FBA5A" w14:textId="77777777" w:rsidR="00DC760A" w:rsidRPr="008E4392" w:rsidRDefault="00DC760A" w:rsidP="00DC760A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4E6CD61A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VO je v souřadnicovém systému S-JTSK:</w:t>
      </w:r>
    </w:p>
    <w:p w14:paraId="405E8141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p w14:paraId="04918457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>x xxx xxx</w:t>
      </w:r>
    </w:p>
    <w:p w14:paraId="5D8EBC6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036A1335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 xml:space="preserve">Pro odvedení surových splaškových vod z domu, do usazovací jímky </w:t>
      </w:r>
      <w:r w:rsidR="00D77840">
        <w:rPr>
          <w:rFonts w:ascii="Arial" w:hAnsi="Arial" w:cs="Arial"/>
          <w:szCs w:val="22"/>
        </w:rPr>
        <w:t>U3</w:t>
      </w:r>
      <w:r w:rsidRPr="002D115B">
        <w:rPr>
          <w:rFonts w:ascii="Arial" w:hAnsi="Arial" w:cs="Arial"/>
          <w:szCs w:val="22"/>
        </w:rPr>
        <w:t>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 xml:space="preserve">100, tj. z usazovací jímky  do ČOV typ </w:t>
      </w:r>
      <w:r w:rsidR="00FB11EA">
        <w:rPr>
          <w:rFonts w:ascii="Arial" w:hAnsi="Arial" w:cs="Arial"/>
          <w:szCs w:val="22"/>
        </w:rPr>
        <w:t>STMH8</w:t>
      </w:r>
      <w:r w:rsidRPr="002D115B">
        <w:rPr>
          <w:rFonts w:ascii="Arial" w:hAnsi="Arial" w:cs="Arial"/>
          <w:szCs w:val="22"/>
        </w:rPr>
        <w:t xml:space="preserve">, z ČOV typ </w:t>
      </w:r>
      <w:r w:rsidR="00FB11EA">
        <w:rPr>
          <w:rFonts w:ascii="Arial" w:hAnsi="Arial" w:cs="Arial"/>
          <w:szCs w:val="22"/>
        </w:rPr>
        <w:t>STMH8</w:t>
      </w:r>
      <w:r w:rsidRPr="002D115B">
        <w:rPr>
          <w:rFonts w:ascii="Arial" w:hAnsi="Arial" w:cs="Arial"/>
          <w:szCs w:val="22"/>
        </w:rPr>
        <w:t xml:space="preserve">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v</w:t>
      </w:r>
      <w:r w:rsidR="00046CCE">
        <w:rPr>
          <w:rFonts w:ascii="Arial" w:hAnsi="Arial" w:cs="Arial"/>
          <w:szCs w:val="22"/>
        </w:rPr>
        <w:t>ýustní</w:t>
      </w:r>
      <w:r w:rsidRPr="002D115B">
        <w:rPr>
          <w:rFonts w:ascii="Arial" w:hAnsi="Arial" w:cs="Arial"/>
          <w:szCs w:val="22"/>
        </w:rPr>
        <w:t xml:space="preserve"> objekt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m, spád min.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%, hloubka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–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m, spád min.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%, hloubka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–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C397F08" w14:textId="4FBCBFFB" w:rsidR="00263485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>Materiál potrubí PVC KG. Těleso usazovací jímky</w:t>
      </w:r>
      <w:r w:rsidR="00060D3B">
        <w:rPr>
          <w:rFonts w:ascii="Arial" w:hAnsi="Arial" w:cs="Arial"/>
          <w:szCs w:val="22"/>
        </w:rPr>
        <w:t xml:space="preserve"> U3</w:t>
      </w:r>
      <w:r w:rsidRPr="006C3669">
        <w:rPr>
          <w:rFonts w:ascii="Arial" w:hAnsi="Arial" w:cs="Arial"/>
          <w:szCs w:val="22"/>
        </w:rPr>
        <w:t xml:space="preserve"> , ČOV typ </w:t>
      </w:r>
      <w:r w:rsidR="00FB11EA">
        <w:rPr>
          <w:rFonts w:ascii="Arial" w:hAnsi="Arial" w:cs="Arial"/>
          <w:szCs w:val="22"/>
        </w:rPr>
        <w:t>STMH8</w:t>
      </w:r>
      <w:r w:rsidRPr="006C3669">
        <w:rPr>
          <w:rFonts w:ascii="Arial" w:hAnsi="Arial" w:cs="Arial"/>
          <w:szCs w:val="22"/>
        </w:rPr>
        <w:t xml:space="preserve"> a revizní šachty RŠ tvoří výlisek z PE. Na obsyp/podsyp bude použit štěrkopísek frakce 4-16 mm. 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457CE321" w14:textId="77777777" w:rsidR="00263485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5D5AFE2" w14:textId="77777777" w:rsidR="009A7C89" w:rsidRPr="006C3669" w:rsidRDefault="009A7C89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lastRenderedPageBreak/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EE05B" w14:textId="77777777" w:rsidR="00FA5B34" w:rsidRDefault="00FA5B34">
      <w:r>
        <w:separator/>
      </w:r>
    </w:p>
  </w:endnote>
  <w:endnote w:type="continuationSeparator" w:id="0">
    <w:p w14:paraId="0A1AB7D1" w14:textId="77777777" w:rsidR="00FA5B34" w:rsidRDefault="00FA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30A0B" w14:textId="77777777" w:rsidR="00FA5B34" w:rsidRDefault="00FA5B34">
      <w:r>
        <w:separator/>
      </w:r>
    </w:p>
  </w:footnote>
  <w:footnote w:type="continuationSeparator" w:id="0">
    <w:p w14:paraId="41CD5790" w14:textId="77777777" w:rsidR="00FA5B34" w:rsidRDefault="00FA5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05E7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CCE"/>
    <w:rsid w:val="00046FDF"/>
    <w:rsid w:val="00052229"/>
    <w:rsid w:val="00055C63"/>
    <w:rsid w:val="0005621E"/>
    <w:rsid w:val="000565A4"/>
    <w:rsid w:val="00056FBC"/>
    <w:rsid w:val="00060D3B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2F2A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20839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18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0FBA"/>
    <w:rsid w:val="001E563A"/>
    <w:rsid w:val="001E684F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5A55"/>
    <w:rsid w:val="00267FC7"/>
    <w:rsid w:val="002702BC"/>
    <w:rsid w:val="00270591"/>
    <w:rsid w:val="00271748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289F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041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54F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5FA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E0D"/>
    <w:rsid w:val="00617E43"/>
    <w:rsid w:val="00626447"/>
    <w:rsid w:val="00632765"/>
    <w:rsid w:val="00633DA5"/>
    <w:rsid w:val="00633F20"/>
    <w:rsid w:val="00637193"/>
    <w:rsid w:val="006371EE"/>
    <w:rsid w:val="00637898"/>
    <w:rsid w:val="0064258A"/>
    <w:rsid w:val="00643815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3CED"/>
    <w:rsid w:val="0068560E"/>
    <w:rsid w:val="00686924"/>
    <w:rsid w:val="00690BAF"/>
    <w:rsid w:val="00691C25"/>
    <w:rsid w:val="0069501E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416A"/>
    <w:rsid w:val="006E0D68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0B6"/>
    <w:rsid w:val="0073182A"/>
    <w:rsid w:val="007324CE"/>
    <w:rsid w:val="00733ABE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90219"/>
    <w:rsid w:val="00791501"/>
    <w:rsid w:val="00793389"/>
    <w:rsid w:val="007942D1"/>
    <w:rsid w:val="00796791"/>
    <w:rsid w:val="007A205A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7F750C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431"/>
    <w:rsid w:val="00831BFB"/>
    <w:rsid w:val="008325BD"/>
    <w:rsid w:val="008364AB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9705E"/>
    <w:rsid w:val="009A07DC"/>
    <w:rsid w:val="009A7C89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3A1A"/>
    <w:rsid w:val="009C5AFC"/>
    <w:rsid w:val="009C7BA4"/>
    <w:rsid w:val="009D035E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16B8B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679F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43B5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1A5E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1781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840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D669B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D99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D5ADD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CBF"/>
    <w:rsid w:val="00F213A2"/>
    <w:rsid w:val="00F230B0"/>
    <w:rsid w:val="00F2343A"/>
    <w:rsid w:val="00F27074"/>
    <w:rsid w:val="00F27906"/>
    <w:rsid w:val="00F366FD"/>
    <w:rsid w:val="00F368BC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59B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5B34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37A8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6</Pages>
  <Words>1425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213</cp:revision>
  <cp:lastPrinted>2026-03-24T11:50:00Z</cp:lastPrinted>
  <dcterms:created xsi:type="dcterms:W3CDTF">2019-01-15T10:59:00Z</dcterms:created>
  <dcterms:modified xsi:type="dcterms:W3CDTF">2026-04-29T10:56:00Z</dcterms:modified>
</cp:coreProperties>
</file>